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313" w:rsidRPr="00752313" w:rsidRDefault="00752313" w:rsidP="008B285F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52313">
        <w:rPr>
          <w:rFonts w:ascii="Times New Roman" w:hAnsi="Times New Roman" w:cs="Times New Roman"/>
          <w:b/>
          <w:sz w:val="32"/>
          <w:szCs w:val="32"/>
        </w:rPr>
        <w:t>Игры с музыкальными инструментами</w:t>
      </w:r>
    </w:p>
    <w:p w:rsidR="00752313" w:rsidRPr="00C22C80" w:rsidRDefault="00752313" w:rsidP="00C22C8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2313" w:rsidRPr="00752313" w:rsidRDefault="00752313" w:rsidP="007523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52313">
        <w:rPr>
          <w:rFonts w:ascii="Times New Roman" w:hAnsi="Times New Roman" w:cs="Times New Roman"/>
          <w:sz w:val="28"/>
          <w:szCs w:val="28"/>
        </w:rPr>
        <w:t>Цель: развитие внимания, координации движений, слуха, памяти, чувства ритма, коммуникабельности, формирование навыков игры на различных шумовых инструментах.</w:t>
      </w:r>
    </w:p>
    <w:p w:rsidR="00752313" w:rsidRPr="0032354B" w:rsidRDefault="0032354B" w:rsidP="008B285F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  <w:r w:rsidRPr="0032354B">
        <w:rPr>
          <w:rFonts w:ascii="Times New Roman" w:hAnsi="Times New Roman" w:cs="Times New Roman"/>
          <w:sz w:val="28"/>
          <w:szCs w:val="28"/>
          <w:u w:val="single"/>
        </w:rPr>
        <w:t>Иг</w:t>
      </w:r>
      <w:r w:rsidR="008B285F">
        <w:rPr>
          <w:rFonts w:ascii="Times New Roman" w:hAnsi="Times New Roman" w:cs="Times New Roman"/>
          <w:sz w:val="28"/>
          <w:szCs w:val="28"/>
          <w:u w:val="single"/>
        </w:rPr>
        <w:t>ры с музыкальными инструментами:</w:t>
      </w:r>
    </w:p>
    <w:p w:rsidR="001814CF" w:rsidRDefault="0032354B" w:rsidP="00534C8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814CF">
        <w:rPr>
          <w:rFonts w:ascii="Times New Roman" w:hAnsi="Times New Roman" w:cs="Times New Roman"/>
          <w:b/>
          <w:i/>
          <w:sz w:val="28"/>
          <w:szCs w:val="28"/>
        </w:rPr>
        <w:t>«Вот все ребята собрались»</w:t>
      </w:r>
      <w:r w:rsidR="001814CF" w:rsidRPr="001814CF">
        <w:rPr>
          <w:rFonts w:ascii="Times New Roman" w:hAnsi="Times New Roman" w:cs="Times New Roman"/>
          <w:b/>
          <w:i/>
          <w:sz w:val="28"/>
          <w:szCs w:val="28"/>
        </w:rPr>
        <w:t xml:space="preserve"> (младший, средний возраст)</w:t>
      </w:r>
    </w:p>
    <w:p w:rsidR="00534C86" w:rsidRPr="00534C86" w:rsidRDefault="001814CF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34C86"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Pr="00534C86">
        <w:rPr>
          <w:rFonts w:ascii="Times New Roman" w:hAnsi="Times New Roman" w:cs="Times New Roman"/>
          <w:i/>
          <w:sz w:val="28"/>
          <w:szCs w:val="28"/>
        </w:rPr>
        <w:t>игра на закрепление приемов игры на музыкальных инструментах.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14CF" w:rsidRPr="001814CF" w:rsidRDefault="001814CF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4CF">
        <w:rPr>
          <w:rFonts w:ascii="Times New Roman" w:hAnsi="Times New Roman" w:cs="Times New Roman"/>
          <w:sz w:val="24"/>
          <w:szCs w:val="24"/>
        </w:rPr>
        <w:t xml:space="preserve"> Перед началом игры целесообразно провести дидактическую игру «Угадай, на чем играю», узнанные по тембру музыкальные инструменты выкладываются на стол. Музыкальный руководитель поет на мелодию «В лесу родилась елочка»: </w:t>
      </w:r>
    </w:p>
    <w:p w:rsidR="001814CF" w:rsidRPr="001814CF" w:rsidRDefault="001814CF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4CF">
        <w:rPr>
          <w:rFonts w:ascii="Times New Roman" w:hAnsi="Times New Roman" w:cs="Times New Roman"/>
          <w:sz w:val="24"/>
          <w:szCs w:val="24"/>
        </w:rPr>
        <w:t>Вот все ребята собрались, и музыка звучит,</w:t>
      </w:r>
    </w:p>
    <w:p w:rsidR="001814CF" w:rsidRPr="001814CF" w:rsidRDefault="001814CF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4CF">
        <w:rPr>
          <w:rFonts w:ascii="Times New Roman" w:hAnsi="Times New Roman" w:cs="Times New Roman"/>
          <w:sz w:val="24"/>
          <w:szCs w:val="24"/>
        </w:rPr>
        <w:t>А Саша (называется любой ребенок) барабан берет и палочкой стучит.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14CF" w:rsidRPr="001814CF" w:rsidRDefault="001814CF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4CF">
        <w:rPr>
          <w:rFonts w:ascii="Times New Roman" w:hAnsi="Times New Roman" w:cs="Times New Roman"/>
          <w:sz w:val="24"/>
          <w:szCs w:val="24"/>
        </w:rPr>
        <w:t>(Выходит названный ребенок, выбирает из 4-5 инструментов заданный и начинает играть под 2 часть  - подвижную плясовую)</w:t>
      </w:r>
    </w:p>
    <w:p w:rsidR="001814CF" w:rsidRPr="001814CF" w:rsidRDefault="001814CF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14CF">
        <w:rPr>
          <w:rFonts w:ascii="Times New Roman" w:hAnsi="Times New Roman" w:cs="Times New Roman"/>
          <w:sz w:val="24"/>
          <w:szCs w:val="24"/>
        </w:rPr>
        <w:t>Таким образом вызываются еще дети, каждый из них берет названный инструм</w:t>
      </w:r>
      <w:r>
        <w:rPr>
          <w:rFonts w:ascii="Times New Roman" w:hAnsi="Times New Roman" w:cs="Times New Roman"/>
          <w:sz w:val="24"/>
          <w:szCs w:val="24"/>
        </w:rPr>
        <w:t>ент и играет. В конце все играют одновременно.</w:t>
      </w:r>
    </w:p>
    <w:p w:rsidR="001814CF" w:rsidRPr="001814CF" w:rsidRDefault="001814CF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354B" w:rsidRDefault="0032354B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«Бубен» Фрида</w:t>
      </w:r>
      <w:r w:rsidR="001814CF">
        <w:rPr>
          <w:rFonts w:ascii="Times New Roman" w:hAnsi="Times New Roman" w:cs="Times New Roman"/>
          <w:b/>
          <w:i/>
          <w:sz w:val="28"/>
          <w:szCs w:val="28"/>
        </w:rPr>
        <w:t xml:space="preserve"> (младший </w:t>
      </w:r>
      <w:r w:rsidR="00534C86">
        <w:rPr>
          <w:rFonts w:ascii="Times New Roman" w:hAnsi="Times New Roman" w:cs="Times New Roman"/>
          <w:b/>
          <w:i/>
          <w:sz w:val="28"/>
          <w:szCs w:val="28"/>
        </w:rPr>
        <w:t xml:space="preserve">и средний </w:t>
      </w:r>
      <w:r w:rsidR="001814CF">
        <w:rPr>
          <w:rFonts w:ascii="Times New Roman" w:hAnsi="Times New Roman" w:cs="Times New Roman"/>
          <w:b/>
          <w:i/>
          <w:sz w:val="28"/>
          <w:szCs w:val="28"/>
        </w:rPr>
        <w:t>возраст)</w:t>
      </w:r>
    </w:p>
    <w:p w:rsidR="001814CF" w:rsidRPr="00534C86" w:rsidRDefault="00E555F0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Задачи: формировать</w:t>
      </w:r>
      <w:r w:rsidR="001814CF" w:rsidRPr="00534C86">
        <w:rPr>
          <w:rFonts w:ascii="Times New Roman" w:hAnsi="Times New Roman" w:cs="Times New Roman"/>
          <w:i/>
          <w:sz w:val="28"/>
          <w:szCs w:val="28"/>
        </w:rPr>
        <w:t xml:space="preserve"> навыки игры на бубне</w:t>
      </w:r>
      <w:r w:rsidR="00534C86" w:rsidRPr="00534C86">
        <w:rPr>
          <w:rFonts w:ascii="Times New Roman" w:hAnsi="Times New Roman" w:cs="Times New Roman"/>
          <w:i/>
          <w:sz w:val="28"/>
          <w:szCs w:val="28"/>
        </w:rPr>
        <w:t xml:space="preserve"> (2 приема – удар и встряхивание)</w:t>
      </w:r>
      <w:r>
        <w:rPr>
          <w:rFonts w:ascii="Times New Roman" w:hAnsi="Times New Roman" w:cs="Times New Roman"/>
          <w:i/>
          <w:sz w:val="28"/>
          <w:szCs w:val="28"/>
        </w:rPr>
        <w:t>, воспитывать</w:t>
      </w:r>
      <w:r w:rsidR="00534C86" w:rsidRPr="00534C86">
        <w:rPr>
          <w:rFonts w:ascii="Times New Roman" w:hAnsi="Times New Roman" w:cs="Times New Roman"/>
          <w:i/>
          <w:sz w:val="28"/>
          <w:szCs w:val="28"/>
        </w:rPr>
        <w:t xml:space="preserve"> коммуникативные качества, </w:t>
      </w:r>
      <w:r>
        <w:rPr>
          <w:rFonts w:ascii="Times New Roman" w:hAnsi="Times New Roman" w:cs="Times New Roman"/>
          <w:i/>
          <w:sz w:val="28"/>
          <w:szCs w:val="28"/>
        </w:rPr>
        <w:t xml:space="preserve">развивать </w:t>
      </w:r>
      <w:r w:rsidR="00534C86" w:rsidRPr="00534C86">
        <w:rPr>
          <w:rFonts w:ascii="Times New Roman" w:hAnsi="Times New Roman" w:cs="Times New Roman"/>
          <w:i/>
          <w:sz w:val="28"/>
          <w:szCs w:val="28"/>
        </w:rPr>
        <w:t>ритмичность.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поет: Постучи, Алена, в бубен, 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Мы в ладоши хлопать будем,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Постучи веселей,</w:t>
      </w:r>
    </w:p>
    <w:p w:rsidR="00534C86" w:rsidRPr="00534C86" w:rsidRDefault="00534C86" w:rsidP="00534C8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Посильнее в бубен бей. </w:t>
      </w:r>
      <w:r w:rsidRPr="00534C86">
        <w:rPr>
          <w:rFonts w:ascii="Times New Roman" w:hAnsi="Times New Roman" w:cs="Times New Roman"/>
          <w:i/>
          <w:sz w:val="24"/>
          <w:szCs w:val="24"/>
        </w:rPr>
        <w:t>(Алена ударяет в бубен)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проигрыш – прием «встряхивание»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поет дальше: Ах, Алена, как играет.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Как ладошкой ударяет!</w:t>
      </w:r>
    </w:p>
    <w:p w:rsid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Поиграла, вот и все,</w:t>
      </w:r>
    </w:p>
    <w:p w:rsidR="00534C86" w:rsidRPr="00534C86" w:rsidRDefault="00534C86" w:rsidP="00534C8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Бубен Ване отнесем </w:t>
      </w:r>
      <w:r w:rsidRPr="00534C86">
        <w:rPr>
          <w:rFonts w:ascii="Times New Roman" w:hAnsi="Times New Roman" w:cs="Times New Roman"/>
          <w:i/>
          <w:sz w:val="24"/>
          <w:szCs w:val="24"/>
        </w:rPr>
        <w:t>(Алена передает бубен Ване)</w:t>
      </w:r>
    </w:p>
    <w:p w:rsidR="00534C86" w:rsidRPr="00534C86" w:rsidRDefault="00534C8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387D" w:rsidRDefault="00A7387D" w:rsidP="00A7387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«Танец с бубнами» (младший и средний возраст)</w:t>
      </w:r>
    </w:p>
    <w:p w:rsidR="00A7387D" w:rsidRPr="00A7387D" w:rsidRDefault="00A7387D" w:rsidP="00A738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7387D">
        <w:rPr>
          <w:rFonts w:ascii="Times New Roman" w:hAnsi="Times New Roman" w:cs="Times New Roman"/>
          <w:i/>
          <w:sz w:val="28"/>
          <w:szCs w:val="28"/>
        </w:rPr>
        <w:t>Задачи: формировать умение двигаться и звенеть бубном, реагировать на смену частей музыки</w:t>
      </w:r>
    </w:p>
    <w:p w:rsidR="00A7387D" w:rsidRPr="00A7387D" w:rsidRDefault="00A7387D" w:rsidP="00A738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87D">
        <w:rPr>
          <w:rFonts w:ascii="Times New Roman" w:hAnsi="Times New Roman" w:cs="Times New Roman"/>
          <w:sz w:val="24"/>
          <w:szCs w:val="24"/>
        </w:rPr>
        <w:t xml:space="preserve"> Дети легко бегают на носочках врассыпную, с окончанием музыки останавливаются и играют на бубнах. Если бубнов всем не хватает, то сыгравшие ребята отдают бубны другим детям.</w:t>
      </w:r>
    </w:p>
    <w:p w:rsidR="00A7387D" w:rsidRDefault="00A7387D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2354B" w:rsidRDefault="00A7387D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</w:t>
      </w:r>
      <w:r w:rsidR="0032354B">
        <w:rPr>
          <w:rFonts w:ascii="Times New Roman" w:hAnsi="Times New Roman" w:cs="Times New Roman"/>
          <w:b/>
          <w:i/>
          <w:sz w:val="28"/>
          <w:szCs w:val="28"/>
        </w:rPr>
        <w:t>Игра с бубнами</w:t>
      </w:r>
      <w:r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534C86">
        <w:rPr>
          <w:rFonts w:ascii="Times New Roman" w:hAnsi="Times New Roman" w:cs="Times New Roman"/>
          <w:b/>
          <w:i/>
          <w:sz w:val="28"/>
          <w:szCs w:val="28"/>
        </w:rPr>
        <w:t xml:space="preserve"> (средний и старший возраст)</w:t>
      </w:r>
    </w:p>
    <w:p w:rsidR="00534C86" w:rsidRDefault="00E555F0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Задачи: </w:t>
      </w:r>
      <w:r w:rsidR="00534C86" w:rsidRPr="00534C86">
        <w:rPr>
          <w:rFonts w:ascii="Times New Roman" w:hAnsi="Times New Roman" w:cs="Times New Roman"/>
          <w:i/>
          <w:sz w:val="28"/>
          <w:szCs w:val="28"/>
        </w:rPr>
        <w:t xml:space="preserve"> учит</w:t>
      </w:r>
      <w:r>
        <w:rPr>
          <w:rFonts w:ascii="Times New Roman" w:hAnsi="Times New Roman" w:cs="Times New Roman"/>
          <w:i/>
          <w:sz w:val="28"/>
          <w:szCs w:val="28"/>
        </w:rPr>
        <w:t>ь</w:t>
      </w:r>
      <w:r w:rsidR="00534C86" w:rsidRPr="00534C86">
        <w:rPr>
          <w:rFonts w:ascii="Times New Roman" w:hAnsi="Times New Roman" w:cs="Times New Roman"/>
          <w:i/>
          <w:sz w:val="28"/>
          <w:szCs w:val="28"/>
        </w:rPr>
        <w:t xml:space="preserve"> слышать смену частей музыки (3 </w:t>
      </w:r>
      <w:r w:rsidR="00CC69AC">
        <w:rPr>
          <w:rFonts w:ascii="Times New Roman" w:hAnsi="Times New Roman" w:cs="Times New Roman"/>
          <w:i/>
          <w:sz w:val="28"/>
          <w:szCs w:val="28"/>
        </w:rPr>
        <w:t xml:space="preserve">контрастные </w:t>
      </w:r>
      <w:r>
        <w:rPr>
          <w:rFonts w:ascii="Times New Roman" w:hAnsi="Times New Roman" w:cs="Times New Roman"/>
          <w:i/>
          <w:sz w:val="28"/>
          <w:szCs w:val="28"/>
        </w:rPr>
        <w:t xml:space="preserve">части),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развивать</w:t>
      </w:r>
      <w:r w:rsidR="00534C86" w:rsidRPr="00534C86">
        <w:rPr>
          <w:rFonts w:ascii="Times New Roman" w:hAnsi="Times New Roman" w:cs="Times New Roman"/>
          <w:i/>
          <w:sz w:val="28"/>
          <w:szCs w:val="28"/>
        </w:rPr>
        <w:t>чувство</w:t>
      </w:r>
      <w:proofErr w:type="spellEnd"/>
      <w:r w:rsidR="00534C86" w:rsidRPr="00534C86">
        <w:rPr>
          <w:rFonts w:ascii="Times New Roman" w:hAnsi="Times New Roman" w:cs="Times New Roman"/>
          <w:i/>
          <w:sz w:val="28"/>
          <w:szCs w:val="28"/>
        </w:rPr>
        <w:t xml:space="preserve"> ритма, навыки игры на бубнах, ф</w:t>
      </w:r>
      <w:r>
        <w:rPr>
          <w:rFonts w:ascii="Times New Roman" w:hAnsi="Times New Roman" w:cs="Times New Roman"/>
          <w:i/>
          <w:sz w:val="28"/>
          <w:szCs w:val="28"/>
        </w:rPr>
        <w:t>ормировать</w:t>
      </w:r>
      <w:r w:rsidR="00534C86" w:rsidRPr="00534C86">
        <w:rPr>
          <w:rFonts w:ascii="Times New Roman" w:hAnsi="Times New Roman" w:cs="Times New Roman"/>
          <w:i/>
          <w:sz w:val="28"/>
          <w:szCs w:val="28"/>
        </w:rPr>
        <w:t xml:space="preserve"> чувство ансамбля, умение ориентироваться в пространстве.</w:t>
      </w:r>
    </w:p>
    <w:p w:rsidR="00534C86" w:rsidRPr="00CC69AC" w:rsidRDefault="00CC69AC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9AC">
        <w:rPr>
          <w:rFonts w:ascii="Times New Roman" w:hAnsi="Times New Roman" w:cs="Times New Roman"/>
          <w:sz w:val="24"/>
          <w:szCs w:val="24"/>
        </w:rPr>
        <w:t xml:space="preserve">Игра проходит в сопровождении фортепиано. На 1 часть музыки (спокойную) дети, стоящие в кругу, приседают и закрывают глаза, воспитатель кладет за спины 3-4 ребятам бубны. С началом второй громкой плясовой части дети, обнаружив у себя за спиной бубен, выходят в круг и ударяют в бубны, остальные дети пляшут. На 3ью часть (легкую, подвижную) «музыканты» встряхивают бубны, дети легко бегут по кругу. </w:t>
      </w:r>
    </w:p>
    <w:p w:rsidR="00CC69AC" w:rsidRPr="00CC69AC" w:rsidRDefault="00CC69AC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9AC">
        <w:rPr>
          <w:rFonts w:ascii="Times New Roman" w:hAnsi="Times New Roman" w:cs="Times New Roman"/>
          <w:sz w:val="24"/>
          <w:szCs w:val="24"/>
        </w:rPr>
        <w:t>Игра повторяется с началом 1 части</w:t>
      </w:r>
    </w:p>
    <w:p w:rsidR="00CC69AC" w:rsidRDefault="00CC69AC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53201F" w:rsidRDefault="0053201F" w:rsidP="0053201F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«Оркестр» украинская народная мелодия (средний возраст)</w:t>
      </w:r>
    </w:p>
    <w:p w:rsidR="0053201F" w:rsidRDefault="0053201F" w:rsidP="0053201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Задачи:  способствовать развитиювнимания</w:t>
      </w:r>
      <w:r w:rsidRPr="00036B02">
        <w:rPr>
          <w:rFonts w:ascii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sz w:val="28"/>
          <w:szCs w:val="28"/>
        </w:rPr>
        <w:t>выдержки, реакции, ритмичности, учить</w:t>
      </w:r>
      <w:r w:rsidRPr="00036B02">
        <w:rPr>
          <w:rFonts w:ascii="Times New Roman" w:hAnsi="Times New Roman" w:cs="Times New Roman"/>
          <w:i/>
          <w:sz w:val="28"/>
          <w:szCs w:val="28"/>
        </w:rPr>
        <w:t xml:space="preserve"> ориентироваться в пространстве.</w:t>
      </w:r>
    </w:p>
    <w:p w:rsidR="0053201F" w:rsidRPr="00036B02" w:rsidRDefault="0053201F" w:rsidP="005320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B02">
        <w:rPr>
          <w:rFonts w:ascii="Times New Roman" w:hAnsi="Times New Roman" w:cs="Times New Roman"/>
          <w:sz w:val="24"/>
          <w:szCs w:val="24"/>
        </w:rPr>
        <w:t xml:space="preserve">Дети стоят в кругу с музыкальными инструментами (бубны, </w:t>
      </w:r>
      <w:r>
        <w:rPr>
          <w:rFonts w:ascii="Times New Roman" w:hAnsi="Times New Roman" w:cs="Times New Roman"/>
          <w:sz w:val="24"/>
          <w:szCs w:val="24"/>
        </w:rPr>
        <w:t>маракасы, бубенчики)</w:t>
      </w:r>
      <w:r w:rsidRPr="00036B02">
        <w:rPr>
          <w:rFonts w:ascii="Times New Roman" w:hAnsi="Times New Roman" w:cs="Times New Roman"/>
          <w:sz w:val="24"/>
          <w:szCs w:val="24"/>
        </w:rPr>
        <w:t xml:space="preserve">. С началом 1ой громкой части начинают ритмично играть. На вторую контрастную легкую и тихую </w:t>
      </w:r>
      <w:r>
        <w:rPr>
          <w:rFonts w:ascii="Times New Roman" w:hAnsi="Times New Roman" w:cs="Times New Roman"/>
          <w:sz w:val="24"/>
          <w:szCs w:val="24"/>
        </w:rPr>
        <w:t>оставляют свой инструмент  на полу,</w:t>
      </w:r>
      <w:r w:rsidRPr="00036B02">
        <w:rPr>
          <w:rFonts w:ascii="Times New Roman" w:hAnsi="Times New Roman" w:cs="Times New Roman"/>
          <w:sz w:val="24"/>
          <w:szCs w:val="24"/>
        </w:rPr>
        <w:t xml:space="preserve"> бегут по кругу</w:t>
      </w:r>
      <w:r>
        <w:rPr>
          <w:rFonts w:ascii="Times New Roman" w:hAnsi="Times New Roman" w:cs="Times New Roman"/>
          <w:sz w:val="24"/>
          <w:szCs w:val="24"/>
        </w:rPr>
        <w:t xml:space="preserve"> вокруг инструментов</w:t>
      </w:r>
      <w:r w:rsidRPr="00036B02">
        <w:rPr>
          <w:rFonts w:ascii="Times New Roman" w:hAnsi="Times New Roman" w:cs="Times New Roman"/>
          <w:sz w:val="24"/>
          <w:szCs w:val="24"/>
        </w:rPr>
        <w:t>. С окончанием музыки берут любой музыкальный</w:t>
      </w:r>
      <w:r>
        <w:rPr>
          <w:rFonts w:ascii="Times New Roman" w:hAnsi="Times New Roman" w:cs="Times New Roman"/>
          <w:sz w:val="24"/>
          <w:szCs w:val="24"/>
        </w:rPr>
        <w:t xml:space="preserve"> инструмент. Игра повторяется с</w:t>
      </w:r>
      <w:r w:rsidRPr="00036B02">
        <w:rPr>
          <w:rFonts w:ascii="Times New Roman" w:hAnsi="Times New Roman" w:cs="Times New Roman"/>
          <w:sz w:val="24"/>
          <w:szCs w:val="24"/>
        </w:rPr>
        <w:t>начала.</w:t>
      </w:r>
    </w:p>
    <w:p w:rsidR="0053201F" w:rsidRDefault="0053201F" w:rsidP="0053201F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«Пока звучит музыка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»(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средний и старший возраст)</w:t>
      </w:r>
    </w:p>
    <w:p w:rsidR="0053201F" w:rsidRPr="00CC69AC" w:rsidRDefault="0053201F" w:rsidP="0053201F">
      <w:pPr>
        <w:tabs>
          <w:tab w:val="left" w:pos="756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Задачи: способствовать развитию слухового внимания</w:t>
      </w:r>
      <w:r>
        <w:rPr>
          <w:rFonts w:ascii="Times New Roman" w:hAnsi="Times New Roman" w:cs="Times New Roman"/>
          <w:i/>
          <w:sz w:val="28"/>
          <w:szCs w:val="28"/>
        </w:rPr>
        <w:tab/>
      </w:r>
    </w:p>
    <w:p w:rsidR="0053201F" w:rsidRDefault="0053201F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B02">
        <w:rPr>
          <w:rFonts w:ascii="Times New Roman" w:hAnsi="Times New Roman" w:cs="Times New Roman"/>
          <w:sz w:val="24"/>
          <w:szCs w:val="24"/>
        </w:rPr>
        <w:t>Пока звучит музыка, дети произвольно играют, как только музыка перестает звучать – перестают играть и дети.</w:t>
      </w:r>
    </w:p>
    <w:p w:rsidR="0053201F" w:rsidRDefault="0053201F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6B02" w:rsidRDefault="00036B02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Тихо-громко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8B28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(любой возраст)</w:t>
      </w:r>
    </w:p>
    <w:p w:rsidR="00036B02" w:rsidRPr="00036B02" w:rsidRDefault="00E555F0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Задачи: способствовать развитию динамическогои тембрового</w:t>
      </w:r>
      <w:r w:rsidR="00036B02" w:rsidRPr="00036B02">
        <w:rPr>
          <w:rFonts w:ascii="Times New Roman" w:hAnsi="Times New Roman" w:cs="Times New Roman"/>
          <w:i/>
          <w:sz w:val="28"/>
          <w:szCs w:val="28"/>
        </w:rPr>
        <w:t xml:space="preserve"> слух</w:t>
      </w:r>
      <w:r>
        <w:rPr>
          <w:rFonts w:ascii="Times New Roman" w:hAnsi="Times New Roman" w:cs="Times New Roman"/>
          <w:i/>
          <w:sz w:val="28"/>
          <w:szCs w:val="28"/>
        </w:rPr>
        <w:t>а, ритмичности.</w:t>
      </w:r>
    </w:p>
    <w:p w:rsidR="00752313" w:rsidRPr="00036B02" w:rsidRDefault="00036B02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B02">
        <w:rPr>
          <w:rFonts w:ascii="Times New Roman" w:hAnsi="Times New Roman" w:cs="Times New Roman"/>
          <w:sz w:val="24"/>
          <w:szCs w:val="24"/>
        </w:rPr>
        <w:t xml:space="preserve"> Н</w:t>
      </w:r>
      <w:r w:rsidR="00752313" w:rsidRPr="00036B02">
        <w:rPr>
          <w:rFonts w:ascii="Times New Roman" w:hAnsi="Times New Roman" w:cs="Times New Roman"/>
          <w:sz w:val="24"/>
          <w:szCs w:val="24"/>
        </w:rPr>
        <w:t>а тихую музыку дети играют тихо, на громкую – громко.</w:t>
      </w:r>
    </w:p>
    <w:p w:rsidR="00752313" w:rsidRPr="00036B02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B02">
        <w:rPr>
          <w:rFonts w:ascii="Times New Roman" w:hAnsi="Times New Roman" w:cs="Times New Roman"/>
          <w:sz w:val="24"/>
          <w:szCs w:val="24"/>
        </w:rPr>
        <w:t>Вариант: разделить детей на две подгруппы с инструментами разного звучания: колокольчики и бубны (или ложки, или барабаны). На тихую музыку играют колокольчики, на громкую бубны (или ложки, или барабаны)</w:t>
      </w:r>
    </w:p>
    <w:p w:rsidR="00752313" w:rsidRPr="00036B02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B02">
        <w:rPr>
          <w:rFonts w:ascii="Times New Roman" w:hAnsi="Times New Roman" w:cs="Times New Roman"/>
          <w:sz w:val="24"/>
          <w:szCs w:val="24"/>
        </w:rPr>
        <w:t xml:space="preserve">            Усложнение: педагог играет неконтрастную двухчастную музыку. На первую часть играют одни инструменты, на вторую – другие.</w:t>
      </w:r>
    </w:p>
    <w:p w:rsidR="00036B02" w:rsidRDefault="00036B02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555F0" w:rsidRDefault="00752313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752313">
        <w:rPr>
          <w:rFonts w:ascii="Times New Roman" w:hAnsi="Times New Roman" w:cs="Times New Roman"/>
          <w:b/>
          <w:i/>
          <w:sz w:val="28"/>
          <w:szCs w:val="28"/>
        </w:rPr>
        <w:t>«Беседа</w:t>
      </w:r>
      <w:r w:rsidRPr="00E555F0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8B28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E555F0" w:rsidRPr="00E555F0">
        <w:rPr>
          <w:rFonts w:ascii="Times New Roman" w:hAnsi="Times New Roman" w:cs="Times New Roman"/>
          <w:b/>
          <w:i/>
          <w:sz w:val="28"/>
          <w:szCs w:val="28"/>
        </w:rPr>
        <w:t>(старший возраст</w:t>
      </w:r>
      <w:r w:rsidR="00E555F0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E555F0" w:rsidRPr="00E555F0" w:rsidRDefault="00E555F0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E555F0">
        <w:rPr>
          <w:rFonts w:ascii="Times New Roman" w:hAnsi="Times New Roman" w:cs="Times New Roman"/>
          <w:i/>
          <w:sz w:val="28"/>
          <w:szCs w:val="28"/>
        </w:rPr>
        <w:t>Задачи: способствовать развитию слухового внимания, памяти, проявлению творческого начала</w:t>
      </w:r>
    </w:p>
    <w:p w:rsidR="00752313" w:rsidRPr="00E555F0" w:rsidRDefault="00E555F0" w:rsidP="00534C8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555F0">
        <w:rPr>
          <w:rFonts w:ascii="Times New Roman" w:hAnsi="Times New Roman" w:cs="Times New Roman"/>
          <w:sz w:val="24"/>
          <w:szCs w:val="24"/>
        </w:rPr>
        <w:t xml:space="preserve"> П</w:t>
      </w:r>
      <w:r w:rsidR="00752313" w:rsidRPr="00E555F0">
        <w:rPr>
          <w:rFonts w:ascii="Times New Roman" w:hAnsi="Times New Roman" w:cs="Times New Roman"/>
          <w:sz w:val="24"/>
          <w:szCs w:val="24"/>
        </w:rPr>
        <w:t>едагог произвольно играет на одном инструменте, дети отвечают, играя на своих инструментах.</w:t>
      </w:r>
    </w:p>
    <w:p w:rsidR="00752313" w:rsidRPr="00E555F0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55F0">
        <w:rPr>
          <w:rFonts w:ascii="Times New Roman" w:hAnsi="Times New Roman" w:cs="Times New Roman"/>
          <w:sz w:val="24"/>
          <w:szCs w:val="24"/>
        </w:rPr>
        <w:t>Вариант 1: педагог «беседует» с одним ребенком.</w:t>
      </w:r>
    </w:p>
    <w:p w:rsidR="00752313" w:rsidRPr="00E555F0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55F0">
        <w:rPr>
          <w:rFonts w:ascii="Times New Roman" w:hAnsi="Times New Roman" w:cs="Times New Roman"/>
          <w:sz w:val="24"/>
          <w:szCs w:val="24"/>
        </w:rPr>
        <w:t>Вариант2: двое детей «беседуют» друг с другом.</w:t>
      </w:r>
    </w:p>
    <w:p w:rsidR="00E555F0" w:rsidRDefault="00E555F0" w:rsidP="00534C86">
      <w:pPr>
        <w:tabs>
          <w:tab w:val="left" w:pos="306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555F0" w:rsidRDefault="00E555F0" w:rsidP="00534C86">
      <w:pPr>
        <w:tabs>
          <w:tab w:val="left" w:pos="306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«Телеграмма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»(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старший возраст)</w:t>
      </w:r>
    </w:p>
    <w:p w:rsidR="00E555F0" w:rsidRPr="00E555F0" w:rsidRDefault="00E555F0" w:rsidP="00534C86">
      <w:pPr>
        <w:tabs>
          <w:tab w:val="left" w:pos="306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E555F0">
        <w:rPr>
          <w:rFonts w:ascii="Times New Roman" w:hAnsi="Times New Roman" w:cs="Times New Roman"/>
          <w:i/>
          <w:sz w:val="28"/>
          <w:szCs w:val="28"/>
        </w:rPr>
        <w:t>Задачи: развивать слуховое внимание, чувство ритма</w:t>
      </w:r>
    </w:p>
    <w:p w:rsidR="00752313" w:rsidRPr="00E555F0" w:rsidRDefault="00752313" w:rsidP="00534C86">
      <w:pPr>
        <w:tabs>
          <w:tab w:val="left" w:pos="30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55F0">
        <w:rPr>
          <w:rFonts w:ascii="Times New Roman" w:hAnsi="Times New Roman" w:cs="Times New Roman"/>
          <w:sz w:val="24"/>
          <w:szCs w:val="24"/>
        </w:rPr>
        <w:t xml:space="preserve"> Педагог играет определенный ритмический рисунок, дети повторяют.</w:t>
      </w:r>
    </w:p>
    <w:p w:rsidR="00752313" w:rsidRPr="00E555F0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55F0">
        <w:rPr>
          <w:rFonts w:ascii="Times New Roman" w:hAnsi="Times New Roman" w:cs="Times New Roman"/>
          <w:sz w:val="24"/>
          <w:szCs w:val="24"/>
        </w:rPr>
        <w:t>Усложнение: один ребенок играет, все повторяют, или ребенок играет ритм по карточке, все повторяют.</w:t>
      </w:r>
    </w:p>
    <w:p w:rsidR="00752313" w:rsidRPr="00E555F0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55F0">
        <w:rPr>
          <w:rFonts w:ascii="Times New Roman" w:hAnsi="Times New Roman" w:cs="Times New Roman"/>
          <w:sz w:val="24"/>
          <w:szCs w:val="24"/>
        </w:rPr>
        <w:t>Вариант: ребенок играет ритмический рисунок на музыкальном инструменте для одного ребенка, тот отвечает. Потом второй ребенок играет для следующего и так далее.</w:t>
      </w:r>
    </w:p>
    <w:p w:rsidR="00E555F0" w:rsidRDefault="00E555F0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7387D" w:rsidRDefault="00A7387D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«Эхо» (старший возраст)</w:t>
      </w:r>
    </w:p>
    <w:p w:rsidR="00A7387D" w:rsidRPr="00A7387D" w:rsidRDefault="00A7387D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7387D">
        <w:rPr>
          <w:rFonts w:ascii="Times New Roman" w:hAnsi="Times New Roman" w:cs="Times New Roman"/>
          <w:i/>
          <w:sz w:val="28"/>
          <w:szCs w:val="28"/>
        </w:rPr>
        <w:t>Задачи: развивать чувство ритма, динамический слух</w:t>
      </w:r>
    </w:p>
    <w:p w:rsidR="00752313" w:rsidRPr="00A7387D" w:rsidRDefault="00A7387D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87D">
        <w:rPr>
          <w:rFonts w:ascii="Times New Roman" w:hAnsi="Times New Roman" w:cs="Times New Roman"/>
          <w:sz w:val="24"/>
          <w:szCs w:val="24"/>
        </w:rPr>
        <w:t>П</w:t>
      </w:r>
      <w:r w:rsidR="00752313" w:rsidRPr="00A7387D">
        <w:rPr>
          <w:rFonts w:ascii="Times New Roman" w:hAnsi="Times New Roman" w:cs="Times New Roman"/>
          <w:sz w:val="24"/>
          <w:szCs w:val="24"/>
        </w:rPr>
        <w:t>едагог отхлопывает в ладоши ритмический рисунок достаточно громко, дети повторяют 3 раза, с каждым разом все тише и тише. То же на музыкальных инструментах.</w:t>
      </w:r>
    </w:p>
    <w:p w:rsidR="00752313" w:rsidRPr="00A7387D" w:rsidRDefault="00752313" w:rsidP="00534C8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7387D">
        <w:rPr>
          <w:rFonts w:ascii="Times New Roman" w:hAnsi="Times New Roman" w:cs="Times New Roman"/>
          <w:i/>
          <w:sz w:val="24"/>
          <w:szCs w:val="24"/>
        </w:rPr>
        <w:t>Пояснение: объяснить детям, что такое эхо, придумать и проговорить несколько слов, фраз с затиханием. Например: «Ау! Ау! Ау! Ау!», «Куда! Куда! Куда! Куда!» «</w:t>
      </w:r>
      <w:proofErr w:type="spellStart"/>
      <w:r w:rsidRPr="00A7387D">
        <w:rPr>
          <w:rFonts w:ascii="Times New Roman" w:hAnsi="Times New Roman" w:cs="Times New Roman"/>
          <w:i/>
          <w:sz w:val="24"/>
          <w:szCs w:val="24"/>
        </w:rPr>
        <w:t>Ба-ба-бам</w:t>
      </w:r>
      <w:proofErr w:type="spellEnd"/>
      <w:r w:rsidRPr="00A7387D">
        <w:rPr>
          <w:rFonts w:ascii="Times New Roman" w:hAnsi="Times New Roman" w:cs="Times New Roman"/>
          <w:i/>
          <w:sz w:val="24"/>
          <w:szCs w:val="24"/>
        </w:rPr>
        <w:t xml:space="preserve">! </w:t>
      </w:r>
      <w:proofErr w:type="spellStart"/>
      <w:r w:rsidRPr="00A7387D">
        <w:rPr>
          <w:rFonts w:ascii="Times New Roman" w:hAnsi="Times New Roman" w:cs="Times New Roman"/>
          <w:i/>
          <w:sz w:val="24"/>
          <w:szCs w:val="24"/>
        </w:rPr>
        <w:t>Ба-ба-бам</w:t>
      </w:r>
      <w:proofErr w:type="spellEnd"/>
      <w:r w:rsidRPr="00A7387D">
        <w:rPr>
          <w:rFonts w:ascii="Times New Roman" w:hAnsi="Times New Roman" w:cs="Times New Roman"/>
          <w:i/>
          <w:sz w:val="24"/>
          <w:szCs w:val="24"/>
        </w:rPr>
        <w:t xml:space="preserve">! </w:t>
      </w:r>
      <w:proofErr w:type="spellStart"/>
      <w:r w:rsidRPr="00A7387D">
        <w:rPr>
          <w:rFonts w:ascii="Times New Roman" w:hAnsi="Times New Roman" w:cs="Times New Roman"/>
          <w:i/>
          <w:sz w:val="24"/>
          <w:szCs w:val="24"/>
        </w:rPr>
        <w:t>Ба-ба-бам</w:t>
      </w:r>
      <w:proofErr w:type="spellEnd"/>
      <w:r w:rsidRPr="00A7387D">
        <w:rPr>
          <w:rFonts w:ascii="Times New Roman" w:hAnsi="Times New Roman" w:cs="Times New Roman"/>
          <w:i/>
          <w:sz w:val="24"/>
          <w:szCs w:val="24"/>
        </w:rPr>
        <w:t xml:space="preserve">! </w:t>
      </w:r>
      <w:proofErr w:type="spellStart"/>
      <w:r w:rsidRPr="00A7387D">
        <w:rPr>
          <w:rFonts w:ascii="Times New Roman" w:hAnsi="Times New Roman" w:cs="Times New Roman"/>
          <w:i/>
          <w:sz w:val="24"/>
          <w:szCs w:val="24"/>
        </w:rPr>
        <w:t>Ба-ба-бам</w:t>
      </w:r>
      <w:proofErr w:type="spellEnd"/>
      <w:r w:rsidRPr="00A7387D">
        <w:rPr>
          <w:rFonts w:ascii="Times New Roman" w:hAnsi="Times New Roman" w:cs="Times New Roman"/>
          <w:i/>
          <w:sz w:val="24"/>
          <w:szCs w:val="24"/>
        </w:rPr>
        <w:t>!». И так далее.</w:t>
      </w:r>
    </w:p>
    <w:p w:rsidR="00A7387D" w:rsidRDefault="00A7387D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7387D" w:rsidRDefault="00A7387D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«Внимание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»(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средний и старший возраст)</w:t>
      </w:r>
    </w:p>
    <w:p w:rsidR="00A7387D" w:rsidRPr="00A7387D" w:rsidRDefault="00A7387D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7387D">
        <w:rPr>
          <w:rFonts w:ascii="Times New Roman" w:hAnsi="Times New Roman" w:cs="Times New Roman"/>
          <w:i/>
          <w:sz w:val="28"/>
          <w:szCs w:val="28"/>
        </w:rPr>
        <w:t>Задачи: развивать внимание, тембровый слух, чувство ритма</w:t>
      </w:r>
    </w:p>
    <w:p w:rsidR="00752313" w:rsidRPr="00A7387D" w:rsidRDefault="00A7387D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87D">
        <w:rPr>
          <w:rFonts w:ascii="Times New Roman" w:hAnsi="Times New Roman" w:cs="Times New Roman"/>
          <w:sz w:val="24"/>
          <w:szCs w:val="24"/>
        </w:rPr>
        <w:t xml:space="preserve"> Д</w:t>
      </w:r>
      <w:r w:rsidR="00752313" w:rsidRPr="00A7387D">
        <w:rPr>
          <w:rFonts w:ascii="Times New Roman" w:hAnsi="Times New Roman" w:cs="Times New Roman"/>
          <w:sz w:val="24"/>
          <w:szCs w:val="24"/>
        </w:rPr>
        <w:t xml:space="preserve">ети танцуют все вместе с музыкальными инструментами. С окончанием музыки педагог играет на каком-либо инструменте. К нему  только подбегают дети с такими же инструментами, </w:t>
      </w:r>
      <w:r w:rsidR="00752313" w:rsidRPr="00A7387D">
        <w:rPr>
          <w:rFonts w:ascii="Times New Roman" w:hAnsi="Times New Roman" w:cs="Times New Roman"/>
          <w:sz w:val="24"/>
          <w:szCs w:val="24"/>
        </w:rPr>
        <w:lastRenderedPageBreak/>
        <w:t>остальные отбегают в сторону. Достаточно четырех видов инструментов: ложки, колокольчики, бубны, маракасы.</w:t>
      </w:r>
    </w:p>
    <w:p w:rsidR="00752313" w:rsidRPr="00A7387D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87D">
        <w:rPr>
          <w:rFonts w:ascii="Times New Roman" w:hAnsi="Times New Roman" w:cs="Times New Roman"/>
          <w:sz w:val="24"/>
          <w:szCs w:val="24"/>
        </w:rPr>
        <w:t>Усложнение: педагог может играть за небольшой настольной ширмой, чтобы дети не видели, какой инструмент звучит.</w:t>
      </w:r>
    </w:p>
    <w:p w:rsidR="00752313" w:rsidRPr="00A7387D" w:rsidRDefault="00752313" w:rsidP="00534C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3201F" w:rsidRDefault="0053201F" w:rsidP="0053201F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«Дирижер»</w:t>
      </w:r>
      <w:r w:rsidR="008B28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(средний и старший возраст)</w:t>
      </w:r>
    </w:p>
    <w:p w:rsidR="0053201F" w:rsidRPr="002E5316" w:rsidRDefault="0053201F" w:rsidP="0053201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5316">
        <w:rPr>
          <w:rFonts w:ascii="Times New Roman" w:hAnsi="Times New Roman" w:cs="Times New Roman"/>
          <w:i/>
          <w:sz w:val="28"/>
          <w:szCs w:val="28"/>
        </w:rPr>
        <w:t>Задачи: воспитывать внимание, реакцию, чувство ответственности.</w:t>
      </w:r>
    </w:p>
    <w:p w:rsidR="0053201F" w:rsidRPr="002E5316" w:rsidRDefault="0053201F" w:rsidP="005320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5316">
        <w:rPr>
          <w:rFonts w:ascii="Times New Roman" w:hAnsi="Times New Roman" w:cs="Times New Roman"/>
          <w:sz w:val="24"/>
          <w:szCs w:val="24"/>
        </w:rPr>
        <w:t>У детей в руках инструменты. Ребенок-дирижер размахивает руками, дети играют, как только «дирижер» опускает руки, дети перестают играть.</w:t>
      </w:r>
    </w:p>
    <w:p w:rsidR="00A7387D" w:rsidRDefault="00A7387D" w:rsidP="0053201F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«Игра в кругу»</w:t>
      </w:r>
      <w:r w:rsidR="008B28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(старший возраст)</w:t>
      </w:r>
    </w:p>
    <w:p w:rsidR="00A7387D" w:rsidRPr="00A7387D" w:rsidRDefault="00A7387D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7387D">
        <w:rPr>
          <w:rFonts w:ascii="Times New Roman" w:hAnsi="Times New Roman" w:cs="Times New Roman"/>
          <w:i/>
          <w:sz w:val="28"/>
          <w:szCs w:val="28"/>
        </w:rPr>
        <w:t>Задачи: способствовать развитию слухового внимания, выдержки</w:t>
      </w:r>
    </w:p>
    <w:p w:rsidR="00752313" w:rsidRPr="00A7387D" w:rsidRDefault="00A7387D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87D">
        <w:rPr>
          <w:rFonts w:ascii="Times New Roman" w:hAnsi="Times New Roman" w:cs="Times New Roman"/>
          <w:sz w:val="24"/>
          <w:szCs w:val="24"/>
        </w:rPr>
        <w:t>Д</w:t>
      </w:r>
      <w:r w:rsidR="00752313" w:rsidRPr="00A7387D">
        <w:rPr>
          <w:rFonts w:ascii="Times New Roman" w:hAnsi="Times New Roman" w:cs="Times New Roman"/>
          <w:sz w:val="24"/>
          <w:szCs w:val="24"/>
        </w:rPr>
        <w:t>ети сидят на стульях (или на полу) по кругу. В руках у них музыкальные инструменты. Каждый ребенок играет на своем инструменте один раз, потом следующий т.д. Паузы между исполнением быть не должно.</w:t>
      </w:r>
    </w:p>
    <w:p w:rsidR="00752313" w:rsidRPr="00A7387D" w:rsidRDefault="00752313" w:rsidP="00534C8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7387D">
        <w:rPr>
          <w:rFonts w:ascii="Times New Roman" w:hAnsi="Times New Roman" w:cs="Times New Roman"/>
          <w:i/>
          <w:sz w:val="24"/>
          <w:szCs w:val="24"/>
        </w:rPr>
        <w:t>Усложнение: играть с закрытыми глазами. Ребенок должен ударить в свой инструмент после того, как услышит звучание инструмента соседа. Инструменты должны чередоваться, например: у первого ребенка бубен, у следующего маракасы, дальше колокольчик, рубель, металлофон, дудочка.</w:t>
      </w:r>
    </w:p>
    <w:p w:rsidR="00A7387D" w:rsidRDefault="00A7387D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2E5316" w:rsidRDefault="00752313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752313">
        <w:rPr>
          <w:rFonts w:ascii="Times New Roman" w:hAnsi="Times New Roman" w:cs="Times New Roman"/>
          <w:b/>
          <w:i/>
          <w:sz w:val="28"/>
          <w:szCs w:val="28"/>
        </w:rPr>
        <w:t>«По</w:t>
      </w:r>
      <w:r w:rsidR="002E5316">
        <w:rPr>
          <w:rFonts w:ascii="Times New Roman" w:hAnsi="Times New Roman" w:cs="Times New Roman"/>
          <w:b/>
          <w:i/>
          <w:sz w:val="28"/>
          <w:szCs w:val="28"/>
        </w:rPr>
        <w:t>бегаем, поиграем»</w:t>
      </w:r>
      <w:r w:rsidR="008B28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E5316">
        <w:rPr>
          <w:rFonts w:ascii="Times New Roman" w:hAnsi="Times New Roman" w:cs="Times New Roman"/>
          <w:b/>
          <w:i/>
          <w:sz w:val="28"/>
          <w:szCs w:val="28"/>
        </w:rPr>
        <w:t>(средний, старший возраст)</w:t>
      </w:r>
    </w:p>
    <w:p w:rsidR="002E5316" w:rsidRPr="002E5316" w:rsidRDefault="002E5316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5316">
        <w:rPr>
          <w:rFonts w:ascii="Times New Roman" w:hAnsi="Times New Roman" w:cs="Times New Roman"/>
          <w:i/>
          <w:sz w:val="28"/>
          <w:szCs w:val="28"/>
        </w:rPr>
        <w:t xml:space="preserve">Задачи: закреплять навыки игры на шумовых музыкальных инструментах (бубны, коробочки, </w:t>
      </w:r>
      <w:proofErr w:type="spellStart"/>
      <w:r w:rsidRPr="002E5316">
        <w:rPr>
          <w:rFonts w:ascii="Times New Roman" w:hAnsi="Times New Roman" w:cs="Times New Roman"/>
          <w:i/>
          <w:sz w:val="28"/>
          <w:szCs w:val="28"/>
        </w:rPr>
        <w:t>шаркунки</w:t>
      </w:r>
      <w:proofErr w:type="spellEnd"/>
      <w:r w:rsidRPr="002E5316">
        <w:rPr>
          <w:rFonts w:ascii="Times New Roman" w:hAnsi="Times New Roman" w:cs="Times New Roman"/>
          <w:i/>
          <w:sz w:val="28"/>
          <w:szCs w:val="28"/>
        </w:rPr>
        <w:t>, румбы, ложки, маракасы, бубенчики и т.д.)</w:t>
      </w:r>
      <w:r>
        <w:rPr>
          <w:rFonts w:ascii="Times New Roman" w:hAnsi="Times New Roman" w:cs="Times New Roman"/>
          <w:i/>
          <w:sz w:val="28"/>
          <w:szCs w:val="28"/>
        </w:rPr>
        <w:t xml:space="preserve">, учить реагировать на смену частей музыки, формировать умение играть по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ритмосхемам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(старший возраст)</w:t>
      </w:r>
    </w:p>
    <w:p w:rsidR="00752313" w:rsidRPr="002E5316" w:rsidRDefault="002E5316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5316">
        <w:rPr>
          <w:rFonts w:ascii="Times New Roman" w:hAnsi="Times New Roman" w:cs="Times New Roman"/>
          <w:sz w:val="24"/>
          <w:szCs w:val="24"/>
        </w:rPr>
        <w:t xml:space="preserve"> С</w:t>
      </w:r>
      <w:r w:rsidR="00752313" w:rsidRPr="002E5316">
        <w:rPr>
          <w:rFonts w:ascii="Times New Roman" w:hAnsi="Times New Roman" w:cs="Times New Roman"/>
          <w:sz w:val="24"/>
          <w:szCs w:val="24"/>
        </w:rPr>
        <w:t xml:space="preserve">тулья стоят по кругу, на стульях инструменты. Дети легко, на носочках бегут по кругу за стульями, с окончанием музыки садятся на  стул, около которого остановились. Звучит веселая музыка, дети играют произвольно или ритмический рисунок, который показывает педагог (в том числе и в графическом изображении). </w:t>
      </w:r>
    </w:p>
    <w:p w:rsidR="00752313" w:rsidRPr="002E5316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5316">
        <w:rPr>
          <w:rFonts w:ascii="Times New Roman" w:hAnsi="Times New Roman" w:cs="Times New Roman"/>
          <w:sz w:val="24"/>
          <w:szCs w:val="24"/>
        </w:rPr>
        <w:t>Вариант: дети играют на инструментах, сидя на стульях, с окончанием музыки встают, оставляя свой инструмент на стуле, и переходят к другому стульчику. Игра повторяется. Таким образом, дети поиграют на всех музыкальных инструментах.</w:t>
      </w:r>
    </w:p>
    <w:p w:rsidR="002E5316" w:rsidRDefault="002E5316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2E5316" w:rsidRDefault="002E5316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«Делай с музыкой»</w:t>
      </w:r>
      <w:r w:rsidR="008B28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(старший возраст)</w:t>
      </w:r>
    </w:p>
    <w:p w:rsidR="002E5316" w:rsidRDefault="002E5316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F57D91">
        <w:rPr>
          <w:rFonts w:ascii="Times New Roman" w:hAnsi="Times New Roman" w:cs="Times New Roman"/>
          <w:i/>
          <w:sz w:val="28"/>
          <w:szCs w:val="28"/>
        </w:rPr>
        <w:t>Задачи: способствовать проявлению творчества, фантазии</w:t>
      </w:r>
      <w:r w:rsidR="00F57D91" w:rsidRPr="00F57D91">
        <w:rPr>
          <w:rFonts w:ascii="Times New Roman" w:hAnsi="Times New Roman" w:cs="Times New Roman"/>
          <w:i/>
          <w:sz w:val="28"/>
          <w:szCs w:val="28"/>
        </w:rPr>
        <w:t>, целесообразности действий, ритмичности.</w:t>
      </w:r>
    </w:p>
    <w:p w:rsidR="00F57D91" w:rsidRDefault="00F57D91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 xml:space="preserve"> Н</w:t>
      </w:r>
      <w:r w:rsidR="00752313" w:rsidRPr="00F57D91">
        <w:rPr>
          <w:rFonts w:ascii="Times New Roman" w:hAnsi="Times New Roman" w:cs="Times New Roman"/>
          <w:sz w:val="24"/>
          <w:szCs w:val="24"/>
        </w:rPr>
        <w:t xml:space="preserve">а небольшом столе лежат музыкальные инструменты. Педагог играет на любом из них. Дети выполняют движения, которые характерны для выполнения под предлагаемый аккомпанемент. </w:t>
      </w:r>
      <w:proofErr w:type="gramStart"/>
      <w:r w:rsidR="00752313" w:rsidRPr="00F57D91">
        <w:rPr>
          <w:rFonts w:ascii="Times New Roman" w:hAnsi="Times New Roman" w:cs="Times New Roman"/>
          <w:sz w:val="24"/>
          <w:szCs w:val="24"/>
        </w:rPr>
        <w:t xml:space="preserve">Например: педагог играет на барабане – дети маршируют, на металлофоне – танцуют,  бубне – прыгают, на колокольчиках – бегают. </w:t>
      </w:r>
      <w:proofErr w:type="gramEnd"/>
    </w:p>
    <w:p w:rsidR="00752313" w:rsidRPr="00F57D91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Усложнение: роль музыканта исполняет ребенок.</w:t>
      </w:r>
    </w:p>
    <w:p w:rsidR="00F57D91" w:rsidRDefault="00F57D91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F57D91" w:rsidRDefault="00F57D91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«Набираем в оркестр»</w:t>
      </w:r>
      <w:r w:rsidR="008B28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(старший возраст)</w:t>
      </w:r>
    </w:p>
    <w:p w:rsidR="00F57D91" w:rsidRPr="00F57D91" w:rsidRDefault="00F57D91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57D91">
        <w:rPr>
          <w:rFonts w:ascii="Times New Roman" w:hAnsi="Times New Roman" w:cs="Times New Roman"/>
          <w:i/>
          <w:sz w:val="28"/>
          <w:szCs w:val="28"/>
        </w:rPr>
        <w:t>Задачи: способствовать формированию слухового внимания, чувство ритма.</w:t>
      </w:r>
    </w:p>
    <w:p w:rsidR="00752313" w:rsidRDefault="00F57D91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Д</w:t>
      </w:r>
      <w:r w:rsidR="00752313" w:rsidRPr="00F57D91">
        <w:rPr>
          <w:rFonts w:ascii="Times New Roman" w:hAnsi="Times New Roman" w:cs="Times New Roman"/>
          <w:sz w:val="24"/>
          <w:szCs w:val="24"/>
        </w:rPr>
        <w:t xml:space="preserve">ети сидят по кругу </w:t>
      </w:r>
      <w:proofErr w:type="gramStart"/>
      <w:r w:rsidR="00752313" w:rsidRPr="00F57D9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752313" w:rsidRPr="00F57D91">
        <w:rPr>
          <w:rFonts w:ascii="Times New Roman" w:hAnsi="Times New Roman" w:cs="Times New Roman"/>
          <w:sz w:val="24"/>
          <w:szCs w:val="24"/>
        </w:rPr>
        <w:t>на полу или стульях). У каждого музыкальный инструмент. Педагог сидит вместе с детьми и под музыкальное сопровождение начинает играть на своем инструменте, потом произносит: «Витя!» - и Витя играет вместе с педагогом. Педагог далее называет имя другого ребенка, потом следующего. Когда он назовет всех детей – получается оркестр. Не обязательно называть подряд имена детей, сидящих рядом. Дети должны внимательно вслушиваться в речь педагога.</w:t>
      </w:r>
    </w:p>
    <w:p w:rsidR="00F57D91" w:rsidRPr="00F57D91" w:rsidRDefault="00F57D91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285F" w:rsidRDefault="008B285F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8B285F" w:rsidRDefault="008B285F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F57D91" w:rsidRDefault="00F57D91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«Игра с бубном»</w:t>
      </w:r>
      <w:r w:rsidR="008B28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7E0347">
        <w:rPr>
          <w:rFonts w:ascii="Times New Roman" w:hAnsi="Times New Roman" w:cs="Times New Roman"/>
          <w:b/>
          <w:i/>
          <w:sz w:val="28"/>
          <w:szCs w:val="28"/>
        </w:rPr>
        <w:t>(средний, старший возраст)</w:t>
      </w:r>
    </w:p>
    <w:p w:rsidR="007E0347" w:rsidRPr="007E0347" w:rsidRDefault="007E0347" w:rsidP="00534C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0347">
        <w:rPr>
          <w:rFonts w:ascii="Times New Roman" w:hAnsi="Times New Roman" w:cs="Times New Roman"/>
          <w:i/>
          <w:sz w:val="28"/>
          <w:szCs w:val="28"/>
        </w:rPr>
        <w:t>Задачи: способствовать проявлению фантазии, творчества, ритмичности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347">
        <w:rPr>
          <w:rFonts w:ascii="Times New Roman" w:hAnsi="Times New Roman" w:cs="Times New Roman"/>
          <w:sz w:val="24"/>
          <w:szCs w:val="24"/>
        </w:rPr>
        <w:t>Дети встают врассыпную. У одного ребенка (ведущего) бубен, на котором он играет. Под веселую музыку дети танцуют, кто как хочет, с окончанием музыки замирают в разных позах. Ведущий выбирает того, чья поза ему больше понравилась и отдает ему бубен.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347">
        <w:rPr>
          <w:rFonts w:ascii="Times New Roman" w:hAnsi="Times New Roman" w:cs="Times New Roman"/>
          <w:sz w:val="24"/>
          <w:szCs w:val="24"/>
        </w:rPr>
        <w:t xml:space="preserve">Варианты: 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347">
        <w:rPr>
          <w:rFonts w:ascii="Times New Roman" w:hAnsi="Times New Roman" w:cs="Times New Roman"/>
          <w:sz w:val="24"/>
          <w:szCs w:val="24"/>
        </w:rPr>
        <w:t xml:space="preserve">А. Педагог играет на фортепиано. Ведущий с бубном проходит мимо детей и «играет на них» (по </w:t>
      </w:r>
      <w:proofErr w:type="spellStart"/>
      <w:r w:rsidRPr="007E0347">
        <w:rPr>
          <w:rFonts w:ascii="Times New Roman" w:hAnsi="Times New Roman" w:cs="Times New Roman"/>
          <w:sz w:val="24"/>
          <w:szCs w:val="24"/>
        </w:rPr>
        <w:t>спинке</w:t>
      </w:r>
      <w:proofErr w:type="gramStart"/>
      <w:r w:rsidRPr="007E0347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7E0347">
        <w:rPr>
          <w:rFonts w:ascii="Times New Roman" w:hAnsi="Times New Roman" w:cs="Times New Roman"/>
          <w:sz w:val="24"/>
          <w:szCs w:val="24"/>
        </w:rPr>
        <w:t>оленке</w:t>
      </w:r>
      <w:proofErr w:type="spellEnd"/>
      <w:r w:rsidRPr="007E0347">
        <w:rPr>
          <w:rFonts w:ascii="Times New Roman" w:hAnsi="Times New Roman" w:cs="Times New Roman"/>
          <w:sz w:val="24"/>
          <w:szCs w:val="24"/>
        </w:rPr>
        <w:t>, локтю, руке). Ведущий должен стараться играть ритмично. Затем отдает бубен тому ребенку, который оказался последним в его игре.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347">
        <w:rPr>
          <w:rFonts w:ascii="Times New Roman" w:hAnsi="Times New Roman" w:cs="Times New Roman"/>
          <w:sz w:val="24"/>
          <w:szCs w:val="24"/>
        </w:rPr>
        <w:t>Б. Ведущий без бубна. У всех детей бубны. Они танцуют, с окончанием музыки замирают в любой позе. Ведущий проходит мимо них и играет на их бубнах. Он должен стараться играть ритмично, без пауз; возможно, ему придется быстро пробежать от одного ребенка до другого.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347">
        <w:rPr>
          <w:rFonts w:ascii="Times New Roman" w:hAnsi="Times New Roman" w:cs="Times New Roman"/>
          <w:sz w:val="24"/>
          <w:szCs w:val="24"/>
        </w:rPr>
        <w:t>В. Проговаривать стихотворение и играть на бубнах.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E0347">
        <w:rPr>
          <w:rFonts w:ascii="Times New Roman" w:hAnsi="Times New Roman" w:cs="Times New Roman"/>
          <w:sz w:val="24"/>
          <w:szCs w:val="24"/>
        </w:rPr>
        <w:t>Пере-звоны</w:t>
      </w:r>
      <w:proofErr w:type="gramEnd"/>
      <w:r w:rsidRPr="007E0347">
        <w:rPr>
          <w:rFonts w:ascii="Times New Roman" w:hAnsi="Times New Roman" w:cs="Times New Roman"/>
          <w:sz w:val="24"/>
          <w:szCs w:val="24"/>
        </w:rPr>
        <w:t>, пере-клики,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E0347">
        <w:rPr>
          <w:rFonts w:ascii="Times New Roman" w:hAnsi="Times New Roman" w:cs="Times New Roman"/>
          <w:sz w:val="24"/>
          <w:szCs w:val="24"/>
        </w:rPr>
        <w:t>Пере-стуки</w:t>
      </w:r>
      <w:proofErr w:type="gramEnd"/>
      <w:r w:rsidRPr="007E0347">
        <w:rPr>
          <w:rFonts w:ascii="Times New Roman" w:hAnsi="Times New Roman" w:cs="Times New Roman"/>
          <w:sz w:val="24"/>
          <w:szCs w:val="24"/>
        </w:rPr>
        <w:t>, пере-бряк!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347">
        <w:rPr>
          <w:rFonts w:ascii="Times New Roman" w:hAnsi="Times New Roman" w:cs="Times New Roman"/>
          <w:sz w:val="24"/>
          <w:szCs w:val="24"/>
        </w:rPr>
        <w:t xml:space="preserve">    Бубен, бубен, </w:t>
      </w:r>
      <w:proofErr w:type="gramStart"/>
      <w:r w:rsidRPr="007E0347">
        <w:rPr>
          <w:rFonts w:ascii="Times New Roman" w:hAnsi="Times New Roman" w:cs="Times New Roman"/>
          <w:sz w:val="24"/>
          <w:szCs w:val="24"/>
        </w:rPr>
        <w:t>пре-великий</w:t>
      </w:r>
      <w:proofErr w:type="gramEnd"/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347">
        <w:rPr>
          <w:rFonts w:ascii="Times New Roman" w:hAnsi="Times New Roman" w:cs="Times New Roman"/>
          <w:sz w:val="24"/>
          <w:szCs w:val="24"/>
        </w:rPr>
        <w:t xml:space="preserve">    Ты шутник и весельчак! (Э.Огнецвет)</w:t>
      </w:r>
    </w:p>
    <w:p w:rsidR="00752313" w:rsidRPr="007E0347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347">
        <w:rPr>
          <w:rFonts w:ascii="Times New Roman" w:hAnsi="Times New Roman" w:cs="Times New Roman"/>
          <w:sz w:val="24"/>
          <w:szCs w:val="24"/>
        </w:rPr>
        <w:t>Г. Проиграть на бубнах и прочитать стих цепочкой, то есть один ребенок произносит только одну строчку или слово.</w:t>
      </w:r>
    </w:p>
    <w:p w:rsidR="007E0347" w:rsidRDefault="007E0347" w:rsidP="00534C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3201F" w:rsidRDefault="00752313" w:rsidP="00534C8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53201F">
        <w:rPr>
          <w:rFonts w:ascii="Times New Roman" w:hAnsi="Times New Roman" w:cs="Times New Roman"/>
          <w:b/>
          <w:i/>
          <w:sz w:val="28"/>
          <w:szCs w:val="28"/>
        </w:rPr>
        <w:t>Игр</w:t>
      </w:r>
      <w:r w:rsidR="007E0347" w:rsidRPr="0053201F">
        <w:rPr>
          <w:rFonts w:ascii="Times New Roman" w:hAnsi="Times New Roman" w:cs="Times New Roman"/>
          <w:b/>
          <w:i/>
          <w:sz w:val="28"/>
          <w:szCs w:val="28"/>
        </w:rPr>
        <w:t xml:space="preserve">ы на развитие тембрового слуха </w:t>
      </w:r>
    </w:p>
    <w:p w:rsidR="0053201F" w:rsidRPr="0053201F" w:rsidRDefault="007E0347" w:rsidP="00534C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3201F">
        <w:rPr>
          <w:rFonts w:ascii="Times New Roman" w:hAnsi="Times New Roman" w:cs="Times New Roman"/>
          <w:i/>
          <w:sz w:val="28"/>
          <w:szCs w:val="28"/>
        </w:rPr>
        <w:t>(младший, средний, старший возраст</w:t>
      </w:r>
      <w:r w:rsidR="0053201F" w:rsidRPr="0053201F">
        <w:rPr>
          <w:rFonts w:ascii="Times New Roman" w:hAnsi="Times New Roman" w:cs="Times New Roman"/>
          <w:i/>
          <w:sz w:val="28"/>
          <w:szCs w:val="28"/>
        </w:rPr>
        <w:t xml:space="preserve"> по мере усложнения)</w:t>
      </w:r>
    </w:p>
    <w:p w:rsidR="00752313" w:rsidRPr="0053201F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01F">
        <w:rPr>
          <w:rFonts w:ascii="Times New Roman" w:hAnsi="Times New Roman" w:cs="Times New Roman"/>
          <w:sz w:val="24"/>
          <w:szCs w:val="24"/>
        </w:rPr>
        <w:t xml:space="preserve"> За ширмой на столе разложены инструменты.</w:t>
      </w:r>
    </w:p>
    <w:p w:rsidR="00752313" w:rsidRPr="0053201F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01F">
        <w:rPr>
          <w:rFonts w:ascii="Times New Roman" w:hAnsi="Times New Roman" w:cs="Times New Roman"/>
          <w:sz w:val="24"/>
          <w:szCs w:val="24"/>
        </w:rPr>
        <w:t>А. Желающий ребенок играет на любом инструменте.</w:t>
      </w:r>
    </w:p>
    <w:p w:rsidR="00752313" w:rsidRPr="0053201F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01F">
        <w:rPr>
          <w:rFonts w:ascii="Times New Roman" w:hAnsi="Times New Roman" w:cs="Times New Roman"/>
          <w:sz w:val="24"/>
          <w:szCs w:val="24"/>
        </w:rPr>
        <w:t>Б. Та же самая игра, но с аккомпанементом педагога (задание усложняется, т.к. к детскому инструменту прибавляется звук пианино или того инструмента, на котором играет педагог)</w:t>
      </w:r>
    </w:p>
    <w:p w:rsidR="00752313" w:rsidRPr="0053201F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01F">
        <w:rPr>
          <w:rFonts w:ascii="Times New Roman" w:hAnsi="Times New Roman" w:cs="Times New Roman"/>
          <w:sz w:val="24"/>
          <w:szCs w:val="24"/>
        </w:rPr>
        <w:t>В. Двое детей играют на музыкальных инструментах (на разных)</w:t>
      </w:r>
    </w:p>
    <w:p w:rsidR="00752313" w:rsidRPr="0053201F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01F">
        <w:rPr>
          <w:rFonts w:ascii="Times New Roman" w:hAnsi="Times New Roman" w:cs="Times New Roman"/>
          <w:sz w:val="24"/>
          <w:szCs w:val="24"/>
        </w:rPr>
        <w:t>Г. Та же самая игра, но с аккомпанементом педагога.</w:t>
      </w:r>
    </w:p>
    <w:p w:rsidR="00752313" w:rsidRPr="0053201F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01F">
        <w:rPr>
          <w:rFonts w:ascii="Times New Roman" w:hAnsi="Times New Roman" w:cs="Times New Roman"/>
          <w:sz w:val="24"/>
          <w:szCs w:val="24"/>
        </w:rPr>
        <w:t>Д. Трое детей играют на музыкальных инструментах.</w:t>
      </w:r>
    </w:p>
    <w:p w:rsidR="00752313" w:rsidRPr="0053201F" w:rsidRDefault="00752313" w:rsidP="00534C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01F">
        <w:rPr>
          <w:rFonts w:ascii="Times New Roman" w:hAnsi="Times New Roman" w:cs="Times New Roman"/>
          <w:sz w:val="24"/>
          <w:szCs w:val="24"/>
        </w:rPr>
        <w:t>Е. Та же игра, но с аккомпанементом педагога.</w:t>
      </w:r>
    </w:p>
    <w:p w:rsidR="00752313" w:rsidRPr="00752313" w:rsidRDefault="00752313" w:rsidP="00534C86">
      <w:pPr>
        <w:spacing w:after="0" w:line="240" w:lineRule="auto"/>
        <w:ind w:firstLine="22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52313" w:rsidRPr="00752313" w:rsidRDefault="00752313" w:rsidP="00534C86">
      <w:pPr>
        <w:spacing w:after="0" w:line="240" w:lineRule="auto"/>
        <w:ind w:firstLine="22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52313" w:rsidRPr="00752313" w:rsidRDefault="00752313" w:rsidP="00534C86">
      <w:pPr>
        <w:spacing w:after="0" w:line="240" w:lineRule="auto"/>
        <w:ind w:firstLine="22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52313" w:rsidRPr="00752313" w:rsidRDefault="00752313" w:rsidP="00534C86">
      <w:pPr>
        <w:spacing w:after="0" w:line="240" w:lineRule="auto"/>
        <w:ind w:firstLine="225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752313" w:rsidRPr="00752313" w:rsidRDefault="00752313" w:rsidP="00534C86">
      <w:pPr>
        <w:spacing w:after="0" w:line="240" w:lineRule="auto"/>
        <w:rPr>
          <w:sz w:val="28"/>
          <w:szCs w:val="28"/>
        </w:rPr>
      </w:pPr>
    </w:p>
    <w:p w:rsidR="005A05E8" w:rsidRPr="00752313" w:rsidRDefault="005A05E8" w:rsidP="00534C86">
      <w:pPr>
        <w:spacing w:after="0"/>
        <w:rPr>
          <w:sz w:val="28"/>
          <w:szCs w:val="28"/>
        </w:rPr>
      </w:pPr>
    </w:p>
    <w:sectPr w:rsidR="005A05E8" w:rsidRPr="00752313" w:rsidSect="002F1D2D">
      <w:pgSz w:w="11906" w:h="16838"/>
      <w:pgMar w:top="851" w:right="851" w:bottom="425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6C72"/>
    <w:rsid w:val="00036B02"/>
    <w:rsid w:val="00166C72"/>
    <w:rsid w:val="001814CF"/>
    <w:rsid w:val="002E5316"/>
    <w:rsid w:val="0032354B"/>
    <w:rsid w:val="003278D8"/>
    <w:rsid w:val="003D511D"/>
    <w:rsid w:val="0053201F"/>
    <w:rsid w:val="00534C86"/>
    <w:rsid w:val="005A05E8"/>
    <w:rsid w:val="00752313"/>
    <w:rsid w:val="007E0347"/>
    <w:rsid w:val="008340D7"/>
    <w:rsid w:val="008B285F"/>
    <w:rsid w:val="00A6292D"/>
    <w:rsid w:val="00A7387D"/>
    <w:rsid w:val="00BC5A31"/>
    <w:rsid w:val="00C22C80"/>
    <w:rsid w:val="00CC69AC"/>
    <w:rsid w:val="00E555F0"/>
    <w:rsid w:val="00F57593"/>
    <w:rsid w:val="00F57D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3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3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278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278D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3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3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278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278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</Pages>
  <Words>1469</Words>
  <Characters>8375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2017-06-21T12:59:00Z</cp:lastPrinted>
  <dcterms:created xsi:type="dcterms:W3CDTF">2017-05-16T09:53:00Z</dcterms:created>
  <dcterms:modified xsi:type="dcterms:W3CDTF">2026-04-16T13:28:00Z</dcterms:modified>
</cp:coreProperties>
</file>